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9E45049" w14:textId="713B8B3C" w:rsidR="00D03FFE" w:rsidRDefault="00000000" w:rsidP="007F0A3C">
      <w:pPr>
        <w:pStyle w:val="Heading1"/>
        <w:spacing w:after="0" w:line="360" w:lineRule="auto"/>
      </w:pPr>
      <w:r>
        <w:t>M4</w:t>
      </w:r>
      <w:r w:rsidR="007F0A3C">
        <w:t xml:space="preserve">L8. </w:t>
      </w:r>
      <w:r>
        <w:t>Software</w:t>
      </w:r>
      <w:r w:rsidR="007F0A3C">
        <w:t xml:space="preserve"> </w:t>
      </w:r>
      <w:r>
        <w:t>for</w:t>
      </w:r>
      <w:r w:rsidR="007F0A3C">
        <w:t xml:space="preserve"> D</w:t>
      </w:r>
      <w:r>
        <w:t>ecision</w:t>
      </w:r>
      <w:r w:rsidR="007F0A3C">
        <w:t xml:space="preserve"> T</w:t>
      </w:r>
      <w:r>
        <w:t>rees</w:t>
      </w:r>
    </w:p>
    <w:p w14:paraId="466B39BD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0ED1126" w14:textId="184AA4C3" w:rsidR="007F0A3C" w:rsidRDefault="007F0A3C" w:rsidP="007F0A3C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44680FDA" wp14:editId="70EFB332">
            <wp:extent cx="5731510" cy="3208655"/>
            <wp:effectExtent l="0" t="0" r="2540" b="0"/>
            <wp:docPr id="1484195658" name="Picture 1" descr="Software for Decision Tr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95658" name="Picture 1" descr="Software for Decision Tre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C5F6" w14:textId="5DD4308D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In this topic, I will show you how to install and use an Excel add on that allows you to build and solve decision trees.</w:t>
      </w:r>
    </w:p>
    <w:p w14:paraId="6719E6AC" w14:textId="07BFCDCA" w:rsidR="007F0A3C" w:rsidRDefault="007F0A3C" w:rsidP="007F0A3C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55D52A3" wp14:editId="4839EAC0">
            <wp:extent cx="5731510" cy="3206115"/>
            <wp:effectExtent l="0" t="0" r="2540" b="0"/>
            <wp:docPr id="79563129" name="Picture 2" descr="Analytic Sol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3129" name="Picture 2" descr="Analytic Solver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EF07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We recommend Analytic Solver to help build and solve decision making trees. </w:t>
      </w:r>
    </w:p>
    <w:p w14:paraId="369E7D0D" w14:textId="5BE01F5C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Analytic Solver optimization handles conventional optimization problems. It includes decision tree function.</w:t>
      </w:r>
    </w:p>
    <w:p w14:paraId="3D0B33B0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We will also use it for optimization decisions in later parts of this course. </w:t>
      </w:r>
    </w:p>
    <w:p w14:paraId="0966AE93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There are other decision support programs. </w:t>
      </w:r>
    </w:p>
    <w:p w14:paraId="1F51C6DD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We are not endorsing Analytic Solver. </w:t>
      </w:r>
    </w:p>
    <w:p w14:paraId="792322E7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Please feel free to use other programs if you want. </w:t>
      </w:r>
    </w:p>
    <w:p w14:paraId="788A031B" w14:textId="4A9E243F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Install Analytics Solver as an Excel add</w:t>
      </w:r>
      <w:r>
        <w:rPr>
          <w:rFonts w:ascii="Open Sans" w:hAnsi="Open Sans" w:cs="Open Sans"/>
          <w:sz w:val="24"/>
          <w:szCs w:val="24"/>
        </w:rPr>
        <w:t>-</w:t>
      </w:r>
      <w:r w:rsidRPr="007F0A3C">
        <w:rPr>
          <w:rFonts w:ascii="Open Sans" w:hAnsi="Open Sans" w:cs="Open Sans"/>
          <w:sz w:val="24"/>
          <w:szCs w:val="24"/>
        </w:rPr>
        <w:t xml:space="preserve">on </w:t>
      </w:r>
      <w:r>
        <w:rPr>
          <w:rFonts w:ascii="Open Sans" w:hAnsi="Open Sans" w:cs="Open Sans"/>
          <w:sz w:val="24"/>
          <w:szCs w:val="24"/>
        </w:rPr>
        <w:t>o</w:t>
      </w:r>
      <w:r w:rsidRPr="007F0A3C">
        <w:rPr>
          <w:rFonts w:ascii="Open Sans" w:hAnsi="Open Sans" w:cs="Open Sans"/>
          <w:sz w:val="24"/>
          <w:szCs w:val="24"/>
        </w:rPr>
        <w:t xml:space="preserve">n your computer. </w:t>
      </w:r>
    </w:p>
    <w:p w14:paraId="79303735" w14:textId="53FEFF03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Please watch this YouTube video about Analytics Solver and its Excel interface.</w:t>
      </w:r>
    </w:p>
    <w:p w14:paraId="63914EF5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D79FB4B" w14:textId="49F25EB2" w:rsidR="007F0A3C" w:rsidRDefault="007F0A3C" w:rsidP="007F0A3C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E6DEC24" wp14:editId="4BDF151E">
            <wp:extent cx="5731510" cy="3203575"/>
            <wp:effectExtent l="0" t="0" r="2540" b="0"/>
            <wp:docPr id="50152085" name="Picture 3" descr="Use Analytic Sol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2085" name="Picture 3" descr="Use Analytic Solve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BE2C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Now, I am showing you how to use Analytics Solver to build a decision tree model and find the best alternative. </w:t>
      </w:r>
    </w:p>
    <w:p w14:paraId="61E7625A" w14:textId="5C97D553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That gives you the greatest expected value.</w:t>
      </w:r>
    </w:p>
    <w:p w14:paraId="13E53E68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59B3850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10E74CF" w14:textId="7ADE1451" w:rsidR="007F0A3C" w:rsidRDefault="007F0A3C" w:rsidP="007F0A3C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C30BBC0" wp14:editId="54DD6100">
            <wp:extent cx="5731510" cy="3203575"/>
            <wp:effectExtent l="0" t="0" r="2540" b="0"/>
            <wp:docPr id="1695999989" name="Picture 4" descr="Excel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99989" name="Picture 4" descr="Excel video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5867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To build a decision tree, go to the decision menu, click add node and input the name of your decision node. </w:t>
      </w:r>
    </w:p>
    <w:p w14:paraId="419B92CB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Give names to two of your decisions. </w:t>
      </w:r>
    </w:p>
    <w:p w14:paraId="1C14FA7A" w14:textId="342D1C18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The first one is to launch the product.</w:t>
      </w:r>
    </w:p>
    <w:p w14:paraId="3395AD51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The second one is to cancel the product. </w:t>
      </w:r>
    </w:p>
    <w:p w14:paraId="3DE83583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Input the value of each decision. </w:t>
      </w:r>
    </w:p>
    <w:p w14:paraId="5D6ADBF6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Launch the product generates five million dollars profit. </w:t>
      </w:r>
    </w:p>
    <w:p w14:paraId="7E703618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Click OK. </w:t>
      </w:r>
    </w:p>
    <w:p w14:paraId="50637A99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The analytic solver creates the decision tree for you. </w:t>
      </w:r>
    </w:p>
    <w:p w14:paraId="5E9ED5B4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It has one decision node, two branches, and two terminal nodes. </w:t>
      </w:r>
    </w:p>
    <w:p w14:paraId="6BD9E83E" w14:textId="13632C15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The payoff of your launch product decision is in the spreadsheet cell.</w:t>
      </w:r>
    </w:p>
    <w:p w14:paraId="5C371D32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The expected value of your decision is also in the Excel, </w:t>
      </w:r>
      <w:proofErr w:type="gramStart"/>
      <w:r w:rsidRPr="007F0A3C">
        <w:rPr>
          <w:rFonts w:ascii="Open Sans" w:hAnsi="Open Sans" w:cs="Open Sans"/>
          <w:sz w:val="24"/>
          <w:szCs w:val="24"/>
        </w:rPr>
        <w:t>the cell</w:t>
      </w:r>
      <w:proofErr w:type="gramEnd"/>
      <w:r w:rsidRPr="007F0A3C">
        <w:rPr>
          <w:rFonts w:ascii="Open Sans" w:hAnsi="Open Sans" w:cs="Open Sans"/>
          <w:sz w:val="24"/>
          <w:szCs w:val="24"/>
        </w:rPr>
        <w:t xml:space="preserve"> B10. </w:t>
      </w:r>
    </w:p>
    <w:p w14:paraId="35A4E1B2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You can also find the variables of your decision in the model window, decision node, branches, and terminal nodes. </w:t>
      </w:r>
    </w:p>
    <w:p w14:paraId="0A28C91F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lastRenderedPageBreak/>
        <w:t xml:space="preserve">We can add a marketing campaign node to the product launch decision tree. </w:t>
      </w:r>
    </w:p>
    <w:p w14:paraId="21AF8F22" w14:textId="11732A41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Click Node. Add Node is the decision node, and name it.</w:t>
      </w:r>
    </w:p>
    <w:p w14:paraId="6712C186" w14:textId="77777777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Name the two decisions, Aggressive Marketing, with a cost of 850, 000.</w:t>
      </w:r>
    </w:p>
    <w:p w14:paraId="55971808" w14:textId="77777777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Second is No Marketing, with cost nothing.</w:t>
      </w:r>
    </w:p>
    <w:p w14:paraId="1207C0CA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You can see the Marketing decision node is added in front of the Product Launch decision node. </w:t>
      </w:r>
    </w:p>
    <w:p w14:paraId="7EB41BF5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We will launch a product with and without marketing. </w:t>
      </w:r>
    </w:p>
    <w:p w14:paraId="2081C965" w14:textId="4E7BCEAA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So, we will copy the decision node of Product Launch and paste it to the terminal of No Marketing branch.</w:t>
      </w:r>
    </w:p>
    <w:p w14:paraId="2E17DD0B" w14:textId="4CDEDF6E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We need to change the value of product launch with marketing from 5</w:t>
      </w:r>
      <w:r>
        <w:rPr>
          <w:rFonts w:ascii="Open Sans" w:hAnsi="Open Sans" w:cs="Open Sans"/>
          <w:sz w:val="24"/>
          <w:szCs w:val="24"/>
        </w:rPr>
        <w:t xml:space="preserve"> million</w:t>
      </w:r>
      <w:r w:rsidRPr="007F0A3C">
        <w:rPr>
          <w:rFonts w:ascii="Open Sans" w:hAnsi="Open Sans" w:cs="Open Sans"/>
          <w:sz w:val="24"/>
          <w:szCs w:val="24"/>
        </w:rPr>
        <w:t xml:space="preserve"> to 7</w:t>
      </w:r>
      <w:r>
        <w:rPr>
          <w:rFonts w:ascii="Open Sans" w:hAnsi="Open Sans" w:cs="Open Sans"/>
          <w:sz w:val="24"/>
          <w:szCs w:val="24"/>
        </w:rPr>
        <w:t xml:space="preserve"> million</w:t>
      </w:r>
      <w:r w:rsidRPr="007F0A3C">
        <w:rPr>
          <w:rFonts w:ascii="Open Sans" w:hAnsi="Open Sans" w:cs="Open Sans"/>
          <w:sz w:val="24"/>
          <w:szCs w:val="24"/>
        </w:rPr>
        <w:t>.</w:t>
      </w:r>
    </w:p>
    <w:p w14:paraId="1895652E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To solve the tree, highlight the best. </w:t>
      </w:r>
    </w:p>
    <w:p w14:paraId="4D324D06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The green part is the decision that gives us the highest expected value. </w:t>
      </w:r>
    </w:p>
    <w:p w14:paraId="755C07FF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7F0A3C">
        <w:rPr>
          <w:rFonts w:ascii="Open Sans" w:hAnsi="Open Sans" w:cs="Open Sans"/>
          <w:sz w:val="24"/>
          <w:szCs w:val="24"/>
        </w:rPr>
        <w:t>Launch</w:t>
      </w:r>
      <w:proofErr w:type="gramEnd"/>
      <w:r w:rsidRPr="007F0A3C">
        <w:rPr>
          <w:rFonts w:ascii="Open Sans" w:hAnsi="Open Sans" w:cs="Open Sans"/>
          <w:sz w:val="24"/>
          <w:szCs w:val="24"/>
        </w:rPr>
        <w:t xml:space="preserve"> a product after aggressive marketing will give us a net profit of 6,150,000. </w:t>
      </w:r>
    </w:p>
    <w:p w14:paraId="6487AF0F" w14:textId="625B5357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Now the decision problem is </w:t>
      </w:r>
      <w:proofErr w:type="gramStart"/>
      <w:r w:rsidRPr="007F0A3C">
        <w:rPr>
          <w:rFonts w:ascii="Open Sans" w:hAnsi="Open Sans" w:cs="Open Sans"/>
          <w:sz w:val="24"/>
          <w:szCs w:val="24"/>
        </w:rPr>
        <w:t>solved</w:t>
      </w:r>
      <w:proofErr w:type="gramEnd"/>
      <w:r w:rsidRPr="007F0A3C">
        <w:rPr>
          <w:rFonts w:ascii="Open Sans" w:hAnsi="Open Sans" w:cs="Open Sans"/>
          <w:sz w:val="24"/>
          <w:szCs w:val="24"/>
        </w:rPr>
        <w:t xml:space="preserve"> and all </w:t>
      </w:r>
      <w:r w:rsidRPr="007F0A3C">
        <w:rPr>
          <w:rFonts w:ascii="Open Sans" w:hAnsi="Open Sans" w:cs="Open Sans"/>
          <w:sz w:val="24"/>
          <w:szCs w:val="24"/>
        </w:rPr>
        <w:t>decision-making</w:t>
      </w:r>
      <w:r w:rsidRPr="007F0A3C">
        <w:rPr>
          <w:rFonts w:ascii="Open Sans" w:hAnsi="Open Sans" w:cs="Open Sans"/>
          <w:sz w:val="24"/>
          <w:szCs w:val="24"/>
        </w:rPr>
        <w:t xml:space="preserve"> variables are in a model window </w:t>
      </w:r>
      <w:proofErr w:type="gramStart"/>
      <w:r w:rsidRPr="007F0A3C">
        <w:rPr>
          <w:rFonts w:ascii="Open Sans" w:hAnsi="Open Sans" w:cs="Open Sans"/>
          <w:sz w:val="24"/>
          <w:szCs w:val="24"/>
        </w:rPr>
        <w:t>at</w:t>
      </w:r>
      <w:proofErr w:type="gramEnd"/>
      <w:r w:rsidRPr="007F0A3C">
        <w:rPr>
          <w:rFonts w:ascii="Open Sans" w:hAnsi="Open Sans" w:cs="Open Sans"/>
          <w:sz w:val="24"/>
          <w:szCs w:val="24"/>
        </w:rPr>
        <w:t xml:space="preserve"> the right side of this interface.</w:t>
      </w:r>
    </w:p>
    <w:p w14:paraId="7715F97E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To conduct a what if analysis with the decision tree, click node, change node, change the value of aggressive marketing, increase it to 2.5 million dollars, click okay. </w:t>
      </w:r>
    </w:p>
    <w:p w14:paraId="4453B7E7" w14:textId="5EE7A0F0" w:rsidR="007F0A3C" w:rsidRP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The decision tree is updated.</w:t>
      </w:r>
    </w:p>
    <w:p w14:paraId="2D4EB417" w14:textId="77777777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Decision tree, highlight, highlight best. </w:t>
      </w:r>
    </w:p>
    <w:p w14:paraId="34DF78CE" w14:textId="21113C9A" w:rsidR="007F0A3C" w:rsidRDefault="007F0A3C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 xml:space="preserve">Now we can see launching the product without </w:t>
      </w:r>
      <w:proofErr w:type="gramStart"/>
      <w:r w:rsidRPr="007F0A3C">
        <w:rPr>
          <w:rFonts w:ascii="Open Sans" w:hAnsi="Open Sans" w:cs="Open Sans"/>
          <w:sz w:val="24"/>
          <w:szCs w:val="24"/>
        </w:rPr>
        <w:t>marketing</w:t>
      </w:r>
      <w:proofErr w:type="gramEnd"/>
      <w:r w:rsidRPr="007F0A3C">
        <w:rPr>
          <w:rFonts w:ascii="Open Sans" w:hAnsi="Open Sans" w:cs="Open Sans"/>
          <w:sz w:val="24"/>
          <w:szCs w:val="24"/>
        </w:rPr>
        <w:t xml:space="preserve"> campaign gives us greater expected value.</w:t>
      </w:r>
    </w:p>
    <w:p w14:paraId="24F60BD1" w14:textId="1A872E06" w:rsidR="007F0A3C" w:rsidRDefault="007F0A3C" w:rsidP="007F0A3C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2E397A2C" wp14:editId="3F5FAF85">
            <wp:extent cx="5731510" cy="3162935"/>
            <wp:effectExtent l="0" t="0" r="2540" b="0"/>
            <wp:docPr id="1784550757" name="Picture 5" descr="The next topic will be the assess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0757" name="Picture 5" descr="The next topic will be the assess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66DF" w14:textId="2B05E452" w:rsidR="00D03FFE" w:rsidRPr="007F0A3C" w:rsidRDefault="00000000" w:rsidP="007F0A3C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F0A3C">
        <w:rPr>
          <w:rFonts w:ascii="Open Sans" w:hAnsi="Open Sans" w:cs="Open Sans"/>
          <w:sz w:val="24"/>
          <w:szCs w:val="24"/>
        </w:rPr>
        <w:t>I do have an assessment for you.</w:t>
      </w:r>
    </w:p>
    <w:sectPr w:rsidR="00D03FFE" w:rsidRPr="007F0A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81BB0"/>
    <w:multiLevelType w:val="hybridMultilevel"/>
    <w:tmpl w:val="D220B496"/>
    <w:lvl w:ilvl="0" w:tplc="952C2B68">
      <w:start w:val="1"/>
      <w:numFmt w:val="bullet"/>
      <w:lvlText w:val="●"/>
      <w:lvlJc w:val="left"/>
      <w:pPr>
        <w:ind w:left="720" w:hanging="360"/>
      </w:pPr>
    </w:lvl>
    <w:lvl w:ilvl="1" w:tplc="83D03384">
      <w:start w:val="1"/>
      <w:numFmt w:val="bullet"/>
      <w:lvlText w:val="○"/>
      <w:lvlJc w:val="left"/>
      <w:pPr>
        <w:ind w:left="1440" w:hanging="360"/>
      </w:pPr>
    </w:lvl>
    <w:lvl w:ilvl="2" w:tplc="C92AD598">
      <w:start w:val="1"/>
      <w:numFmt w:val="bullet"/>
      <w:lvlText w:val="■"/>
      <w:lvlJc w:val="left"/>
      <w:pPr>
        <w:ind w:left="2160" w:hanging="360"/>
      </w:pPr>
    </w:lvl>
    <w:lvl w:ilvl="3" w:tplc="D94E28E4">
      <w:start w:val="1"/>
      <w:numFmt w:val="bullet"/>
      <w:lvlText w:val="●"/>
      <w:lvlJc w:val="left"/>
      <w:pPr>
        <w:ind w:left="2880" w:hanging="360"/>
      </w:pPr>
    </w:lvl>
    <w:lvl w:ilvl="4" w:tplc="FE9C3760">
      <w:start w:val="1"/>
      <w:numFmt w:val="bullet"/>
      <w:lvlText w:val="○"/>
      <w:lvlJc w:val="left"/>
      <w:pPr>
        <w:ind w:left="3600" w:hanging="360"/>
      </w:pPr>
    </w:lvl>
    <w:lvl w:ilvl="5" w:tplc="C8BA2BA4">
      <w:start w:val="1"/>
      <w:numFmt w:val="bullet"/>
      <w:lvlText w:val="■"/>
      <w:lvlJc w:val="left"/>
      <w:pPr>
        <w:ind w:left="4320" w:hanging="360"/>
      </w:pPr>
    </w:lvl>
    <w:lvl w:ilvl="6" w:tplc="9FCE4264">
      <w:start w:val="1"/>
      <w:numFmt w:val="bullet"/>
      <w:lvlText w:val="●"/>
      <w:lvlJc w:val="left"/>
      <w:pPr>
        <w:ind w:left="5040" w:hanging="360"/>
      </w:pPr>
    </w:lvl>
    <w:lvl w:ilvl="7" w:tplc="6D442F26">
      <w:start w:val="1"/>
      <w:numFmt w:val="bullet"/>
      <w:lvlText w:val="●"/>
      <w:lvlJc w:val="left"/>
      <w:pPr>
        <w:ind w:left="5760" w:hanging="360"/>
      </w:pPr>
    </w:lvl>
    <w:lvl w:ilvl="8" w:tplc="223CCCEA">
      <w:start w:val="1"/>
      <w:numFmt w:val="bullet"/>
      <w:lvlText w:val="●"/>
      <w:lvlJc w:val="left"/>
      <w:pPr>
        <w:ind w:left="6480" w:hanging="360"/>
      </w:pPr>
    </w:lvl>
  </w:abstractNum>
  <w:num w:numId="1" w16cid:durableId="90900296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FFE"/>
    <w:rsid w:val="007F0A3C"/>
    <w:rsid w:val="00A43ABF"/>
    <w:rsid w:val="00A81C64"/>
    <w:rsid w:val="00D03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72F5B"/>
  <w15:docId w15:val="{F4D353CA-5B41-47CB-9B72-09FEAACFA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7F0A3C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7F0A3C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435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TCMT_612_M4T067_Software-for-decision-trees</vt:lpstr>
    </vt:vector>
  </TitlesOfParts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for Decision Trees</dc:title>
  <dc:creator>Un-named</dc:creator>
  <cp:lastModifiedBy>Williams, Elisabeth G</cp:lastModifiedBy>
  <cp:revision>2</cp:revision>
  <cp:lastPrinted>2024-07-30T16:59:00Z</cp:lastPrinted>
  <dcterms:created xsi:type="dcterms:W3CDTF">2024-07-30T17:00:00Z</dcterms:created>
  <dcterms:modified xsi:type="dcterms:W3CDTF">2024-07-30T17:00:00Z</dcterms:modified>
</cp:coreProperties>
</file>